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1FA74D" w14:textId="54FA17CA" w:rsidR="006B3CCE" w:rsidRPr="00225C79" w:rsidRDefault="00BE26C1" w:rsidP="00BE26C1">
      <w:pPr>
        <w:widowControl w:val="0"/>
        <w:tabs>
          <w:tab w:val="left" w:pos="1418"/>
        </w:tabs>
        <w:spacing w:line="240" w:lineRule="auto"/>
        <w:jc w:val="both"/>
        <w:rPr>
          <w:rFonts w:ascii="Neue Haas Grotesk Text Pro" w:eastAsia="Calibri" w:hAnsi="Neue Haas Grotesk Text Pro" w:cs="Arial"/>
          <w:color w:val="808080" w:themeColor="background1" w:themeShade="80"/>
          <w:sz w:val="16"/>
          <w:szCs w:val="16"/>
        </w:rPr>
      </w:pPr>
      <w:r w:rsidRPr="00225C79">
        <w:rPr>
          <w:rFonts w:ascii="Neue Haas Grotesk Text Pro" w:eastAsia="Calibri" w:hAnsi="Neue Haas Grotesk Text Pro" w:cs="Arial"/>
          <w:color w:val="808080" w:themeColor="background1" w:themeShade="80"/>
          <w:sz w:val="16"/>
          <w:szCs w:val="16"/>
        </w:rPr>
        <w:t xml:space="preserve">Dans le cadre des diligences requises par la règlementation applicable </w:t>
      </w:r>
      <w:r w:rsidR="001E06C1" w:rsidRPr="00225C79">
        <w:rPr>
          <w:rFonts w:ascii="Neue Haas Grotesk Text Pro" w:eastAsia="Calibri" w:hAnsi="Neue Haas Grotesk Text Pro" w:cs="Arial"/>
          <w:color w:val="808080" w:themeColor="background1" w:themeShade="80"/>
          <w:sz w:val="16"/>
          <w:szCs w:val="16"/>
        </w:rPr>
        <w:t xml:space="preserve">aux </w:t>
      </w:r>
      <w:r w:rsidRPr="00225C79">
        <w:rPr>
          <w:rFonts w:ascii="Neue Haas Grotesk Text Pro" w:eastAsia="Calibri" w:hAnsi="Neue Haas Grotesk Text Pro" w:cs="Arial"/>
          <w:color w:val="808080" w:themeColor="background1" w:themeShade="80"/>
          <w:sz w:val="16"/>
          <w:szCs w:val="16"/>
        </w:rPr>
        <w:t xml:space="preserve">activités de services de paiement, </w:t>
      </w:r>
      <w:r w:rsidR="001E06C1" w:rsidRPr="00225C79">
        <w:rPr>
          <w:rFonts w:ascii="Neue Haas Grotesk Text Pro" w:eastAsia="Calibri" w:hAnsi="Neue Haas Grotesk Text Pro" w:cs="Arial"/>
          <w:color w:val="808080" w:themeColor="background1" w:themeShade="80"/>
          <w:sz w:val="16"/>
          <w:szCs w:val="16"/>
        </w:rPr>
        <w:t xml:space="preserve">tout établissement agréé </w:t>
      </w:r>
      <w:r w:rsidRPr="00225C79">
        <w:rPr>
          <w:rFonts w:ascii="Neue Haas Grotesk Text Pro" w:eastAsia="Calibri" w:hAnsi="Neue Haas Grotesk Text Pro" w:cs="Arial"/>
          <w:color w:val="808080" w:themeColor="background1" w:themeShade="80"/>
          <w:sz w:val="16"/>
          <w:szCs w:val="16"/>
        </w:rPr>
        <w:t>est tenu de collecter un certain nombre d’informations et de documents</w:t>
      </w:r>
      <w:r w:rsidR="001E06C1" w:rsidRPr="00225C79">
        <w:rPr>
          <w:rFonts w:ascii="Neue Haas Grotesk Text Pro" w:eastAsia="Calibri" w:hAnsi="Neue Haas Grotesk Text Pro" w:cs="Arial"/>
          <w:color w:val="808080" w:themeColor="background1" w:themeShade="80"/>
          <w:sz w:val="16"/>
          <w:szCs w:val="16"/>
        </w:rPr>
        <w:t xml:space="preserve"> sur ses clients. Lorsque ces derniers exercent certains types d’activité soumis à autorisation ou présentant un risque particulier, l’établissement agréé doit recueillir des informations complémentaires.</w:t>
      </w:r>
    </w:p>
    <w:p w14:paraId="0A543A4B" w14:textId="030F83D9" w:rsidR="001E06C1" w:rsidRPr="00225C79" w:rsidRDefault="001E06C1" w:rsidP="00BE26C1">
      <w:pPr>
        <w:widowControl w:val="0"/>
        <w:tabs>
          <w:tab w:val="left" w:pos="1418"/>
        </w:tabs>
        <w:spacing w:line="240" w:lineRule="auto"/>
        <w:jc w:val="both"/>
        <w:rPr>
          <w:rFonts w:ascii="Neue Haas Grotesk Text Pro" w:eastAsia="Calibri" w:hAnsi="Neue Haas Grotesk Text Pro" w:cs="Arial"/>
          <w:color w:val="808080" w:themeColor="background1" w:themeShade="80"/>
          <w:sz w:val="16"/>
          <w:szCs w:val="16"/>
        </w:rPr>
      </w:pPr>
      <w:r w:rsidRPr="00225C79">
        <w:rPr>
          <w:rFonts w:ascii="Neue Haas Grotesk Text Pro" w:eastAsia="Calibri" w:hAnsi="Neue Haas Grotesk Text Pro" w:cs="Arial"/>
          <w:color w:val="808080" w:themeColor="background1" w:themeShade="80"/>
          <w:sz w:val="16"/>
          <w:szCs w:val="16"/>
        </w:rPr>
        <w:t>Ainsi, afin de permettre l’entrée en relation et la fourniture des services</w:t>
      </w:r>
      <w:r w:rsidR="00AB03D8" w:rsidRPr="00225C79">
        <w:rPr>
          <w:rFonts w:ascii="Neue Haas Grotesk Text Pro" w:eastAsia="Calibri" w:hAnsi="Neue Haas Grotesk Text Pro" w:cs="Arial"/>
          <w:color w:val="808080" w:themeColor="background1" w:themeShade="80"/>
          <w:sz w:val="16"/>
          <w:szCs w:val="16"/>
        </w:rPr>
        <w:t xml:space="preserve"> de</w:t>
      </w:r>
      <w:r w:rsidRPr="00225C79">
        <w:rPr>
          <w:rFonts w:ascii="Neue Haas Grotesk Text Pro" w:eastAsia="Calibri" w:hAnsi="Neue Haas Grotesk Text Pro" w:cs="Arial"/>
          <w:color w:val="808080" w:themeColor="background1" w:themeShade="80"/>
          <w:sz w:val="16"/>
          <w:szCs w:val="16"/>
        </w:rPr>
        <w:t xml:space="preserve"> MONEXT, </w:t>
      </w:r>
      <w:r w:rsidR="00AB03D8" w:rsidRPr="00225C79">
        <w:rPr>
          <w:rFonts w:ascii="Neue Haas Grotesk Text Pro" w:eastAsia="Calibri" w:hAnsi="Neue Haas Grotesk Text Pro" w:cs="Arial"/>
          <w:color w:val="808080" w:themeColor="background1" w:themeShade="80"/>
          <w:sz w:val="16"/>
          <w:szCs w:val="16"/>
        </w:rPr>
        <w:t>nous vous prions de bien vouloir nous transmettre les éléments ci-dessous définis.</w:t>
      </w:r>
      <w:r w:rsidRPr="00225C79">
        <w:rPr>
          <w:rFonts w:ascii="Neue Haas Grotesk Text Pro" w:eastAsia="Calibri" w:hAnsi="Neue Haas Grotesk Text Pro" w:cs="Arial"/>
          <w:color w:val="808080" w:themeColor="background1" w:themeShade="80"/>
          <w:sz w:val="16"/>
          <w:szCs w:val="16"/>
        </w:rPr>
        <w:t xml:space="preserve">  </w:t>
      </w:r>
    </w:p>
    <w:p w14:paraId="6A557868" w14:textId="502C4AFA" w:rsidR="00CE7FDE" w:rsidRPr="00225C79" w:rsidRDefault="00AB03D8" w:rsidP="00AB03D8">
      <w:pPr>
        <w:widowControl w:val="0"/>
        <w:tabs>
          <w:tab w:val="left" w:pos="1418"/>
        </w:tabs>
        <w:spacing w:line="240" w:lineRule="auto"/>
        <w:jc w:val="both"/>
        <w:rPr>
          <w:rFonts w:ascii="Neue Haas Grotesk Text Pro" w:eastAsia="Calibri" w:hAnsi="Neue Haas Grotesk Text Pro" w:cs="Arial"/>
          <w:color w:val="808080" w:themeColor="background1" w:themeShade="80"/>
          <w:sz w:val="16"/>
          <w:szCs w:val="16"/>
        </w:rPr>
      </w:pPr>
      <w:r w:rsidRPr="00225C79">
        <w:rPr>
          <w:rFonts w:ascii="Neue Haas Grotesk Text Pro" w:eastAsia="Calibri" w:hAnsi="Neue Haas Grotesk Text Pro" w:cs="Arial"/>
          <w:color w:val="808080" w:themeColor="background1" w:themeShade="80"/>
          <w:sz w:val="16"/>
          <w:szCs w:val="16"/>
        </w:rPr>
        <w:t>Ces informations seront uniquement accessibles aux personnels autorisés de MONEXT, ainsi qu’aux autorités de tutelle</w:t>
      </w:r>
      <w:r w:rsidR="00B101B6">
        <w:rPr>
          <w:rFonts w:ascii="Neue Haas Grotesk Text Pro" w:eastAsia="Calibri" w:hAnsi="Neue Haas Grotesk Text Pro" w:cs="Arial"/>
          <w:color w:val="808080" w:themeColor="background1" w:themeShade="80"/>
          <w:sz w:val="16"/>
          <w:szCs w:val="16"/>
        </w:rPr>
        <w:t>, partenaires agréés</w:t>
      </w:r>
      <w:r w:rsidRPr="00225C79">
        <w:rPr>
          <w:rFonts w:ascii="Neue Haas Grotesk Text Pro" w:eastAsia="Calibri" w:hAnsi="Neue Haas Grotesk Text Pro" w:cs="Arial"/>
          <w:color w:val="808080" w:themeColor="background1" w:themeShade="80"/>
          <w:sz w:val="16"/>
          <w:szCs w:val="16"/>
        </w:rPr>
        <w:t xml:space="preserve"> ou schémas de paiement</w:t>
      </w:r>
      <w:r w:rsidR="00BF2886" w:rsidRPr="00225C79">
        <w:rPr>
          <w:rFonts w:ascii="Neue Haas Grotesk Text Pro" w:eastAsia="Calibri" w:hAnsi="Neue Haas Grotesk Text Pro" w:cs="Arial"/>
          <w:color w:val="808080" w:themeColor="background1" w:themeShade="80"/>
          <w:sz w:val="16"/>
          <w:szCs w:val="16"/>
        </w:rPr>
        <w:t>,</w:t>
      </w:r>
      <w:r w:rsidRPr="00225C79">
        <w:rPr>
          <w:rFonts w:ascii="Neue Haas Grotesk Text Pro" w:eastAsia="Calibri" w:hAnsi="Neue Haas Grotesk Text Pro" w:cs="Arial"/>
          <w:color w:val="808080" w:themeColor="background1" w:themeShade="80"/>
          <w:sz w:val="16"/>
          <w:szCs w:val="16"/>
        </w:rPr>
        <w:t xml:space="preserve"> dans le cadre de procédures de contrôles ou autorisation</w:t>
      </w:r>
      <w:r w:rsidR="00BF2886" w:rsidRPr="00225C79">
        <w:rPr>
          <w:rFonts w:ascii="Neue Haas Grotesk Text Pro" w:eastAsia="Calibri" w:hAnsi="Neue Haas Grotesk Text Pro" w:cs="Arial"/>
          <w:color w:val="808080" w:themeColor="background1" w:themeShade="80"/>
          <w:sz w:val="16"/>
          <w:szCs w:val="16"/>
        </w:rPr>
        <w:t>s</w:t>
      </w:r>
      <w:r w:rsidRPr="00225C79">
        <w:rPr>
          <w:rFonts w:ascii="Neue Haas Grotesk Text Pro" w:eastAsia="Calibri" w:hAnsi="Neue Haas Grotesk Text Pro" w:cs="Arial"/>
          <w:color w:val="808080" w:themeColor="background1" w:themeShade="80"/>
          <w:sz w:val="16"/>
          <w:szCs w:val="16"/>
        </w:rPr>
        <w:t xml:space="preserve"> préalables </w:t>
      </w:r>
      <w:r w:rsidR="00BF2886" w:rsidRPr="00225C79">
        <w:rPr>
          <w:rFonts w:ascii="Neue Haas Grotesk Text Pro" w:eastAsia="Calibri" w:hAnsi="Neue Haas Grotesk Text Pro" w:cs="Arial"/>
          <w:color w:val="808080" w:themeColor="background1" w:themeShade="80"/>
          <w:sz w:val="16"/>
          <w:szCs w:val="16"/>
        </w:rPr>
        <w:t>strictement nécessaires au déploiement des services. MONEXT garantit par ailleurs la stricte confidentialité de ces éléments et s’interdit d’en faire usage pour ses besoins propres.</w:t>
      </w:r>
    </w:p>
    <w:p w14:paraId="5AE8EE7B" w14:textId="77777777" w:rsidR="00AB03D8" w:rsidRPr="00B768D9" w:rsidRDefault="00AB03D8" w:rsidP="00CE7FDE">
      <w:pPr>
        <w:spacing w:after="0" w:line="240" w:lineRule="auto"/>
        <w:rPr>
          <w:rFonts w:ascii="Neue Haas Grotesk Text Pro" w:hAnsi="Neue Haas Grotesk Text Pro"/>
          <w:sz w:val="16"/>
          <w:szCs w:val="16"/>
          <w:lang w:eastAsia="fr-FR"/>
        </w:rPr>
      </w:pPr>
    </w:p>
    <w:p w14:paraId="22D2A6AD" w14:textId="7601D82B" w:rsidR="00D22BC0" w:rsidRDefault="00D22BC0" w:rsidP="00AB03D8">
      <w:pPr>
        <w:pStyle w:val="Paragraphedeliste"/>
        <w:numPr>
          <w:ilvl w:val="0"/>
          <w:numId w:val="16"/>
        </w:numPr>
        <w:shd w:val="clear" w:color="auto" w:fill="FFFFFF"/>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4B428244" w14:textId="2C95CC6B" w:rsidR="00AB03D8" w:rsidRPr="00225C79" w:rsidRDefault="00BE26C1" w:rsidP="00AB03D8">
      <w:pPr>
        <w:numPr>
          <w:ilvl w:val="0"/>
          <w:numId w:val="2"/>
        </w:numPr>
        <w:tabs>
          <w:tab w:val="left" w:pos="426"/>
        </w:tabs>
        <w:spacing w:after="0" w:line="360" w:lineRule="auto"/>
        <w:ind w:left="426" w:hanging="284"/>
        <w:contextualSpacing/>
        <w:jc w:val="both"/>
        <w:rPr>
          <w:rFonts w:ascii="Neue Haas Grotesk Text Pro" w:eastAsia="Calibri" w:hAnsi="Neue Haas Grotesk Text Pro" w:cs="Arial"/>
          <w:szCs w:val="20"/>
        </w:rPr>
      </w:pPr>
      <w:r w:rsidRPr="00225C79">
        <w:rPr>
          <w:rFonts w:ascii="Neue Haas Grotesk Text Pro" w:eastAsia="Calibri" w:hAnsi="Neue Haas Grotesk Text Pro" w:cs="Arial"/>
          <w:szCs w:val="20"/>
        </w:rPr>
        <w:t>Licence ou autorisation d’exercice de l’activité</w:t>
      </w:r>
      <w:r w:rsidR="00AB03D8" w:rsidRPr="00225C79">
        <w:rPr>
          <w:rFonts w:ascii="Neue Haas Grotesk Text Pro" w:eastAsia="Calibri" w:hAnsi="Neue Haas Grotesk Text Pro" w:cs="Arial"/>
          <w:szCs w:val="20"/>
        </w:rPr>
        <w:t>.</w:t>
      </w:r>
    </w:p>
    <w:p w14:paraId="07EC2C6C" w14:textId="5C83B96E" w:rsidR="00AB03D8" w:rsidRPr="00225C79" w:rsidRDefault="00AB03D8" w:rsidP="00AB03D8">
      <w:pPr>
        <w:numPr>
          <w:ilvl w:val="0"/>
          <w:numId w:val="2"/>
        </w:numPr>
        <w:tabs>
          <w:tab w:val="left" w:pos="426"/>
        </w:tabs>
        <w:spacing w:after="0" w:line="360" w:lineRule="auto"/>
        <w:ind w:left="426" w:hanging="284"/>
        <w:contextualSpacing/>
        <w:jc w:val="both"/>
        <w:rPr>
          <w:rFonts w:ascii="Neue Haas Grotesk Text Pro" w:eastAsia="Calibri" w:hAnsi="Neue Haas Grotesk Text Pro" w:cs="Arial"/>
          <w:szCs w:val="20"/>
        </w:rPr>
      </w:pPr>
      <w:r w:rsidRPr="00225C79">
        <w:rPr>
          <w:rFonts w:ascii="Neue Haas Grotesk Text Pro" w:eastAsia="Calibri" w:hAnsi="Neue Haas Grotesk Text Pro" w:cs="Arial"/>
          <w:szCs w:val="20"/>
        </w:rPr>
        <w:t>Documentation présentant la classification des risques, les diligences et les contrôles déployés au sein de votre entité.</w:t>
      </w:r>
    </w:p>
    <w:p w14:paraId="1F2AE3CF" w14:textId="1BD5FE52" w:rsidR="00AB03D8" w:rsidRPr="00225C79" w:rsidRDefault="00AB03D8" w:rsidP="00AB03D8">
      <w:pPr>
        <w:numPr>
          <w:ilvl w:val="0"/>
          <w:numId w:val="2"/>
        </w:numPr>
        <w:tabs>
          <w:tab w:val="left" w:pos="426"/>
        </w:tabs>
        <w:spacing w:after="0" w:line="360" w:lineRule="auto"/>
        <w:ind w:left="426" w:hanging="284"/>
        <w:contextualSpacing/>
        <w:jc w:val="both"/>
        <w:rPr>
          <w:rFonts w:ascii="Neue Haas Grotesk Text Pro" w:eastAsia="Calibri" w:hAnsi="Neue Haas Grotesk Text Pro" w:cs="Arial"/>
          <w:szCs w:val="20"/>
        </w:rPr>
      </w:pPr>
      <w:r w:rsidRPr="00225C79">
        <w:rPr>
          <w:rFonts w:ascii="Neue Haas Grotesk Text Pro" w:eastAsia="Calibri" w:hAnsi="Neue Haas Grotesk Text Pro" w:cs="Arial"/>
          <w:szCs w:val="20"/>
        </w:rPr>
        <w:t>Documentation sur le cadre de conformité (y compris les sujets réglementaires) mis en œuvre au sein de votre entité.</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01B5FF19" w:rsidR="00CE7FDE" w:rsidRDefault="00AB03D8" w:rsidP="00AB03D8">
      <w:pPr>
        <w:pStyle w:val="Paragraphedeliste"/>
        <w:numPr>
          <w:ilvl w:val="0"/>
          <w:numId w:val="16"/>
        </w:numPr>
        <w:shd w:val="clear" w:color="auto" w:fill="FFFFFF"/>
        <w:contextualSpacing/>
        <w:jc w:val="both"/>
        <w:rPr>
          <w:rFonts w:ascii="Neue Haas Grotesk Text Pro" w:hAnsi="Neue Haas Grotesk Text Pro" w:cs="Arial"/>
          <w:b/>
          <w:bCs/>
          <w:color w:val="FFC000"/>
          <w:sz w:val="18"/>
          <w:szCs w:val="18"/>
          <w:u w:val="single"/>
        </w:rPr>
      </w:pPr>
      <w:r>
        <w:rPr>
          <w:rFonts w:ascii="Neue Haas Grotesk Text Pro" w:hAnsi="Neue Haas Grotesk Text Pro" w:cs="Arial"/>
          <w:b/>
          <w:bCs/>
          <w:color w:val="FFC000"/>
          <w:sz w:val="18"/>
          <w:szCs w:val="18"/>
          <w:u w:val="single"/>
        </w:rPr>
        <w:t xml:space="preserve">Informations </w:t>
      </w:r>
      <w:r w:rsidR="00BF2886">
        <w:rPr>
          <w:rFonts w:ascii="Neue Haas Grotesk Text Pro" w:hAnsi="Neue Haas Grotesk Text Pro" w:cs="Arial"/>
          <w:b/>
          <w:bCs/>
          <w:color w:val="FFC000"/>
          <w:sz w:val="18"/>
          <w:szCs w:val="18"/>
          <w:u w:val="single"/>
        </w:rPr>
        <w:t xml:space="preserve">sur l’activité concernée par la fourniture des services de paiement : </w:t>
      </w:r>
      <w:r w:rsidR="00CE7FDE" w:rsidRPr="00B768D9">
        <w:rPr>
          <w:rFonts w:ascii="Neue Haas Grotesk Text Pro" w:hAnsi="Neue Haas Grotesk Text Pro" w:cs="Arial"/>
          <w:b/>
          <w:bCs/>
          <w:color w:val="FFC000"/>
          <w:sz w:val="18"/>
          <w:szCs w:val="18"/>
          <w:u w:val="single"/>
        </w:rPr>
        <w:t xml:space="preserve"> </w:t>
      </w:r>
    </w:p>
    <w:p w14:paraId="1CA06CB8" w14:textId="77777777" w:rsidR="00AB03D8" w:rsidRPr="00AB03D8" w:rsidRDefault="00AB03D8" w:rsidP="00AB03D8">
      <w:pPr>
        <w:shd w:val="clear" w:color="auto" w:fill="FFFFFF"/>
        <w:contextualSpacing/>
        <w:jc w:val="both"/>
        <w:rPr>
          <w:rFonts w:ascii="Neue Haas Grotesk Text Pro" w:hAnsi="Neue Haas Grotesk Text Pro" w:cs="Arial"/>
          <w:b/>
          <w:bCs/>
          <w:color w:val="FFC000"/>
          <w:sz w:val="18"/>
          <w:szCs w:val="18"/>
          <w:u w:val="single"/>
        </w:rPr>
      </w:pP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1975"/>
        <w:gridCol w:w="8495"/>
      </w:tblGrid>
      <w:tr w:rsidR="000141B9" w:rsidRPr="00DB6365" w14:paraId="0E861946" w14:textId="77777777" w:rsidTr="008D58F8">
        <w:trPr>
          <w:trHeight w:val="2626"/>
        </w:trPr>
        <w:tc>
          <w:tcPr>
            <w:tcW w:w="943" w:type="pct"/>
            <w:tcBorders>
              <w:top w:val="single" w:sz="8" w:space="0" w:color="808080" w:themeColor="background1" w:themeShade="80"/>
              <w:left w:val="single" w:sz="8" w:space="0" w:color="808080" w:themeColor="background1" w:themeShade="80"/>
              <w:bottom w:val="single" w:sz="4" w:space="0" w:color="auto"/>
              <w:right w:val="single" w:sz="8" w:space="0" w:color="808080" w:themeColor="background1" w:themeShade="80"/>
            </w:tcBorders>
            <w:shd w:val="clear" w:color="auto" w:fill="F2F2F2" w:themeFill="background1" w:themeFillShade="F2"/>
          </w:tcPr>
          <w:p w14:paraId="2DCC474C" w14:textId="77777777" w:rsidR="00DB6365" w:rsidRDefault="00B51D9D" w:rsidP="00FF29A8">
            <w:pPr>
              <w:tabs>
                <w:tab w:val="left" w:pos="284"/>
              </w:tabs>
              <w:spacing w:after="0" w:line="240" w:lineRule="auto"/>
              <w:ind w:left="27"/>
              <w:contextualSpacing/>
              <w:rPr>
                <w:rFonts w:ascii="NeueHaasGroteskText Std" w:eastAsia="Calibri" w:hAnsi="NeueHaasGroteskText Std" w:cs="Arial"/>
                <w:sz w:val="16"/>
                <w:szCs w:val="16"/>
              </w:rPr>
            </w:pPr>
            <w:r>
              <w:rPr>
                <w:rFonts w:ascii="NeueHaasGroteskText Std" w:eastAsia="Calibri" w:hAnsi="NeueHaasGroteskText Std" w:cs="Arial"/>
                <w:sz w:val="16"/>
                <w:szCs w:val="16"/>
              </w:rPr>
              <w:t>R</w:t>
            </w:r>
            <w:r w:rsidRPr="00987F01">
              <w:rPr>
                <w:rFonts w:ascii="NeueHaasGroteskText Std" w:eastAsia="Calibri" w:hAnsi="NeueHaasGroteskText Std" w:cs="Arial"/>
                <w:sz w:val="16"/>
                <w:szCs w:val="16"/>
              </w:rPr>
              <w:t xml:space="preserve">épartition des </w:t>
            </w:r>
            <w:r>
              <w:rPr>
                <w:rFonts w:ascii="NeueHaasGroteskText Std" w:eastAsia="Calibri" w:hAnsi="NeueHaasGroteskText Std" w:cs="Arial"/>
                <w:sz w:val="16"/>
                <w:szCs w:val="16"/>
              </w:rPr>
              <w:t>flux par type de client</w:t>
            </w:r>
          </w:p>
          <w:p w14:paraId="7A6F30A3" w14:textId="73C47264" w:rsidR="00225C79" w:rsidRPr="00DB6365" w:rsidRDefault="00225C79"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
        </w:tc>
        <w:tc>
          <w:tcPr>
            <w:tcW w:w="4057" w:type="pct"/>
            <w:tcBorders>
              <w:top w:val="single" w:sz="8" w:space="0" w:color="808080" w:themeColor="background1" w:themeShade="80"/>
              <w:left w:val="single" w:sz="8" w:space="0" w:color="808080" w:themeColor="background1" w:themeShade="80"/>
              <w:bottom w:val="single" w:sz="4" w:space="0" w:color="auto"/>
              <w:right w:val="single" w:sz="8" w:space="0" w:color="808080" w:themeColor="background1" w:themeShade="80"/>
            </w:tcBorders>
          </w:tcPr>
          <w:p w14:paraId="16A9E36A" w14:textId="77777777" w:rsidR="00DB6365" w:rsidRPr="008D58F8" w:rsidRDefault="00DB6365" w:rsidP="008D58F8">
            <w:pPr>
              <w:tabs>
                <w:tab w:val="left" w:pos="284"/>
              </w:tabs>
              <w:spacing w:after="0" w:line="240" w:lineRule="auto"/>
              <w:contextualSpacing/>
              <w:rPr>
                <w:rFonts w:ascii="Neue Haas Grotesk Text Pro" w:eastAsia="Calibri" w:hAnsi="Neue Haas Grotesk Text Pro" w:cs="Arial"/>
                <w:sz w:val="16"/>
                <w:szCs w:val="16"/>
              </w:rPr>
            </w:pPr>
          </w:p>
        </w:tc>
      </w:tr>
      <w:tr w:rsidR="000141B9" w:rsidRPr="00DB6365" w14:paraId="7987BDC6" w14:textId="77777777" w:rsidTr="008D58F8">
        <w:trPr>
          <w:trHeight w:val="2534"/>
        </w:trPr>
        <w:tc>
          <w:tcPr>
            <w:tcW w:w="943" w:type="pct"/>
            <w:tcBorders>
              <w:top w:val="single" w:sz="4" w:space="0" w:color="auto"/>
              <w:left w:val="single" w:sz="8" w:space="0" w:color="808080" w:themeColor="background1" w:themeShade="80"/>
              <w:bottom w:val="single" w:sz="4" w:space="0" w:color="auto"/>
              <w:right w:val="single" w:sz="8" w:space="0" w:color="808080" w:themeColor="background1" w:themeShade="80"/>
            </w:tcBorders>
            <w:shd w:val="clear" w:color="auto" w:fill="F2F2F2" w:themeFill="background1" w:themeFillShade="F2"/>
          </w:tcPr>
          <w:p w14:paraId="7687F268" w14:textId="77777777" w:rsidR="00DB6365" w:rsidRDefault="00B51D9D" w:rsidP="00FF29A8">
            <w:pPr>
              <w:tabs>
                <w:tab w:val="left" w:pos="284"/>
              </w:tabs>
              <w:spacing w:after="0" w:line="240" w:lineRule="auto"/>
              <w:ind w:left="27"/>
              <w:contextualSpacing/>
              <w:rPr>
                <w:rFonts w:ascii="NeueHaasGroteskText Std" w:eastAsia="Calibri" w:hAnsi="NeueHaasGroteskText Std" w:cs="Arial"/>
                <w:sz w:val="16"/>
                <w:szCs w:val="16"/>
              </w:rPr>
            </w:pPr>
            <w:r>
              <w:rPr>
                <w:rFonts w:ascii="NeueHaasGroteskText Std" w:eastAsia="Calibri" w:hAnsi="NeueHaasGroteskText Std" w:cs="Arial"/>
                <w:sz w:val="16"/>
                <w:szCs w:val="16"/>
              </w:rPr>
              <w:t>R</w:t>
            </w:r>
            <w:r w:rsidRPr="00987F01">
              <w:rPr>
                <w:rFonts w:ascii="NeueHaasGroteskText Std" w:eastAsia="Calibri" w:hAnsi="NeueHaasGroteskText Std" w:cs="Arial"/>
                <w:sz w:val="16"/>
                <w:szCs w:val="16"/>
              </w:rPr>
              <w:t xml:space="preserve">épartition des </w:t>
            </w:r>
            <w:r>
              <w:rPr>
                <w:rFonts w:ascii="NeueHaasGroteskText Std" w:eastAsia="Calibri" w:hAnsi="NeueHaasGroteskText Std" w:cs="Arial"/>
                <w:sz w:val="16"/>
                <w:szCs w:val="16"/>
              </w:rPr>
              <w:t>flux</w:t>
            </w:r>
            <w:r w:rsidRPr="00987F01">
              <w:rPr>
                <w:rFonts w:ascii="NeueHaasGroteskText Std" w:eastAsia="Calibri" w:hAnsi="NeueHaasGroteskText Std" w:cs="Arial"/>
                <w:sz w:val="16"/>
                <w:szCs w:val="16"/>
              </w:rPr>
              <w:t xml:space="preserve"> par zone géographique</w:t>
            </w:r>
          </w:p>
          <w:p w14:paraId="49845C02" w14:textId="14AB7D4B" w:rsidR="00225C79" w:rsidRPr="00DB6365" w:rsidRDefault="00225C79"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
        </w:tc>
        <w:tc>
          <w:tcPr>
            <w:tcW w:w="4057" w:type="pct"/>
            <w:tcBorders>
              <w:top w:val="single" w:sz="4" w:space="0" w:color="auto"/>
              <w:left w:val="single" w:sz="8" w:space="0" w:color="808080" w:themeColor="background1" w:themeShade="80"/>
              <w:bottom w:val="single" w:sz="4" w:space="0" w:color="auto"/>
              <w:right w:val="single" w:sz="8" w:space="0" w:color="808080" w:themeColor="background1" w:themeShade="80"/>
            </w:tcBorders>
          </w:tcPr>
          <w:p w14:paraId="75CAA0CD" w14:textId="77777777" w:rsidR="00DB6365" w:rsidRPr="008D58F8" w:rsidRDefault="00DB6365" w:rsidP="008D58F8">
            <w:pPr>
              <w:tabs>
                <w:tab w:val="left" w:pos="284"/>
              </w:tabs>
              <w:spacing w:after="0" w:line="240" w:lineRule="auto"/>
              <w:ind w:left="27"/>
              <w:contextualSpacing/>
              <w:rPr>
                <w:rFonts w:ascii="Neue Haas Grotesk Text Pro" w:eastAsia="Calibri" w:hAnsi="Neue Haas Grotesk Text Pro" w:cs="Arial"/>
                <w:sz w:val="16"/>
                <w:szCs w:val="16"/>
              </w:rPr>
            </w:pPr>
          </w:p>
        </w:tc>
      </w:tr>
      <w:tr w:rsidR="00225C79" w:rsidRPr="00DB6365" w14:paraId="69B1060E" w14:textId="77777777" w:rsidTr="008D58F8">
        <w:trPr>
          <w:trHeight w:val="2546"/>
        </w:trPr>
        <w:tc>
          <w:tcPr>
            <w:tcW w:w="943" w:type="pct"/>
            <w:tcBorders>
              <w:top w:val="single" w:sz="4" w:space="0" w:color="auto"/>
              <w:left w:val="single" w:sz="8" w:space="0" w:color="808080" w:themeColor="background1" w:themeShade="80"/>
              <w:bottom w:val="single" w:sz="4" w:space="0" w:color="auto"/>
              <w:right w:val="single" w:sz="8" w:space="0" w:color="808080" w:themeColor="background1" w:themeShade="80"/>
            </w:tcBorders>
            <w:shd w:val="clear" w:color="auto" w:fill="F2F2F2" w:themeFill="background1" w:themeFillShade="F2"/>
          </w:tcPr>
          <w:p w14:paraId="00CDDD23" w14:textId="0B810FEF" w:rsidR="00225C79" w:rsidRDefault="00225C79" w:rsidP="00225C79">
            <w:pPr>
              <w:tabs>
                <w:tab w:val="left" w:pos="284"/>
              </w:tabs>
              <w:spacing w:after="0" w:line="240" w:lineRule="auto"/>
              <w:ind w:left="27"/>
              <w:contextualSpacing/>
              <w:rPr>
                <w:rFonts w:ascii="NeueHaasGroteskText Std" w:eastAsia="Calibri" w:hAnsi="NeueHaasGroteskText Std" w:cs="Arial"/>
                <w:sz w:val="16"/>
                <w:szCs w:val="16"/>
              </w:rPr>
            </w:pPr>
            <w:r>
              <w:rPr>
                <w:rFonts w:ascii="NeueHaasGroteskText Std" w:eastAsia="Calibri" w:hAnsi="NeueHaasGroteskText Std" w:cs="Arial"/>
                <w:sz w:val="16"/>
                <w:szCs w:val="16"/>
              </w:rPr>
              <w:t>R</w:t>
            </w:r>
            <w:r w:rsidRPr="00987F01">
              <w:rPr>
                <w:rFonts w:ascii="NeueHaasGroteskText Std" w:eastAsia="Calibri" w:hAnsi="NeueHaasGroteskText Std" w:cs="Arial"/>
                <w:sz w:val="16"/>
                <w:szCs w:val="16"/>
              </w:rPr>
              <w:t xml:space="preserve">épartition des </w:t>
            </w:r>
            <w:r>
              <w:rPr>
                <w:rFonts w:ascii="NeueHaasGroteskText Std" w:eastAsia="Calibri" w:hAnsi="NeueHaasGroteskText Std" w:cs="Arial"/>
                <w:sz w:val="16"/>
                <w:szCs w:val="16"/>
              </w:rPr>
              <w:t>flux</w:t>
            </w:r>
            <w:r w:rsidRPr="00987F01">
              <w:rPr>
                <w:rFonts w:ascii="NeueHaasGroteskText Std" w:eastAsia="Calibri" w:hAnsi="NeueHaasGroteskText Std" w:cs="Arial"/>
                <w:sz w:val="16"/>
                <w:szCs w:val="16"/>
              </w:rPr>
              <w:t xml:space="preserve"> par</w:t>
            </w:r>
            <w:r>
              <w:rPr>
                <w:rFonts w:ascii="NeueHaasGroteskText Std" w:eastAsia="Calibri" w:hAnsi="NeueHaasGroteskText Std" w:cs="Arial"/>
                <w:sz w:val="16"/>
                <w:szCs w:val="16"/>
              </w:rPr>
              <w:t xml:space="preserve"> moyens de paiement (si applicable)</w:t>
            </w:r>
          </w:p>
          <w:p w14:paraId="678844F2" w14:textId="25FD485D" w:rsidR="00225C79" w:rsidRPr="00DB6365" w:rsidRDefault="00225C79" w:rsidP="00225C7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
        </w:tc>
        <w:tc>
          <w:tcPr>
            <w:tcW w:w="4057" w:type="pct"/>
            <w:tcBorders>
              <w:top w:val="single" w:sz="4" w:space="0" w:color="auto"/>
              <w:left w:val="single" w:sz="8" w:space="0" w:color="808080" w:themeColor="background1" w:themeShade="80"/>
              <w:bottom w:val="single" w:sz="4" w:space="0" w:color="auto"/>
              <w:right w:val="single" w:sz="8" w:space="0" w:color="808080" w:themeColor="background1" w:themeShade="80"/>
            </w:tcBorders>
          </w:tcPr>
          <w:p w14:paraId="71C9E708" w14:textId="77777777" w:rsidR="00225C79" w:rsidRPr="008D58F8" w:rsidRDefault="00225C79" w:rsidP="008D58F8">
            <w:pPr>
              <w:tabs>
                <w:tab w:val="left" w:pos="284"/>
              </w:tabs>
              <w:spacing w:after="0" w:line="240" w:lineRule="auto"/>
              <w:ind w:left="27"/>
              <w:contextualSpacing/>
              <w:rPr>
                <w:rFonts w:ascii="Neue Haas Grotesk Text Pro" w:eastAsia="Calibri" w:hAnsi="Neue Haas Grotesk Text Pro" w:cs="Arial"/>
                <w:sz w:val="16"/>
                <w:szCs w:val="16"/>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D0D09B1" w14:textId="77777777" w:rsidR="00225C79" w:rsidRDefault="00225C79" w:rsidP="00E76D27">
      <w:pPr>
        <w:tabs>
          <w:tab w:val="left" w:pos="1440"/>
        </w:tabs>
        <w:spacing w:after="0" w:line="240" w:lineRule="auto"/>
        <w:jc w:val="both"/>
        <w:rPr>
          <w:rFonts w:ascii="Neue Haas Grotesk Text Pro" w:eastAsia="Calibri" w:hAnsi="Neue Haas Grotesk Text Pro" w:cs="Arial"/>
          <w:sz w:val="16"/>
          <w:szCs w:val="16"/>
        </w:rPr>
      </w:pPr>
    </w:p>
    <w:p w14:paraId="602910D1" w14:textId="77777777" w:rsidR="00225C79" w:rsidRDefault="00225C79" w:rsidP="00E76D27">
      <w:pPr>
        <w:tabs>
          <w:tab w:val="left" w:pos="1440"/>
        </w:tabs>
        <w:spacing w:after="0" w:line="240" w:lineRule="auto"/>
        <w:jc w:val="both"/>
        <w:rPr>
          <w:rFonts w:ascii="Neue Haas Grotesk Text Pro" w:eastAsia="Calibri" w:hAnsi="Neue Haas Grotesk Text Pro" w:cs="Arial"/>
          <w:sz w:val="16"/>
          <w:szCs w:val="16"/>
        </w:rPr>
      </w:pPr>
    </w:p>
    <w:p w14:paraId="4530F0E2" w14:textId="48397ACE" w:rsidR="002A0ED3" w:rsidRPr="00225C79" w:rsidRDefault="00164E1A" w:rsidP="00E76D27">
      <w:pPr>
        <w:tabs>
          <w:tab w:val="left" w:pos="1440"/>
        </w:tabs>
        <w:spacing w:after="0" w:line="240" w:lineRule="auto"/>
        <w:jc w:val="both"/>
        <w:rPr>
          <w:rFonts w:ascii="Neue Haas Grotesk Text Pro" w:eastAsia="Calibri" w:hAnsi="Neue Haas Grotesk Text Pro" w:cs="Arial"/>
          <w:sz w:val="16"/>
          <w:szCs w:val="16"/>
        </w:rPr>
      </w:pPr>
      <w:r w:rsidRPr="00225C79">
        <w:rPr>
          <w:rFonts w:ascii="Neue Haas Grotesk Text Pro" w:eastAsia="Calibri" w:hAnsi="Neue Haas Grotesk Text Pro" w:cs="Arial"/>
          <w:sz w:val="16"/>
          <w:szCs w:val="16"/>
        </w:rPr>
        <w:t>Je soussigné, …………………………………</w:t>
      </w:r>
      <w:r w:rsidR="002A0ED3" w:rsidRPr="00225C79">
        <w:rPr>
          <w:rFonts w:ascii="Neue Haas Grotesk Text Pro" w:eastAsia="Calibri" w:hAnsi="Neue Haas Grotesk Text Pro" w:cs="Arial"/>
          <w:sz w:val="16"/>
          <w:szCs w:val="16"/>
        </w:rPr>
        <w:t>……</w:t>
      </w:r>
      <w:r w:rsidR="003F55D9" w:rsidRPr="00225C79">
        <w:rPr>
          <w:rFonts w:ascii="Neue Haas Grotesk Text Pro" w:eastAsia="Calibri" w:hAnsi="Neue Haas Grotesk Text Pro" w:cs="Arial"/>
          <w:sz w:val="16"/>
          <w:szCs w:val="16"/>
        </w:rPr>
        <w:t>….</w:t>
      </w:r>
      <w:r w:rsidRPr="00225C79">
        <w:rPr>
          <w:rFonts w:ascii="Neue Haas Grotesk Text Pro" w:eastAsia="Calibri" w:hAnsi="Neue Haas Grotesk Text Pro" w:cs="Arial"/>
          <w:sz w:val="16"/>
          <w:szCs w:val="16"/>
        </w:rPr>
        <w:t>……</w:t>
      </w:r>
      <w:r w:rsidR="002A0ED3" w:rsidRPr="00225C79">
        <w:rPr>
          <w:rFonts w:ascii="Neue Haas Grotesk Text Pro" w:eastAsia="Calibri" w:hAnsi="Neue Haas Grotesk Text Pro" w:cs="Arial"/>
          <w:sz w:val="16"/>
          <w:szCs w:val="16"/>
        </w:rPr>
        <w:t>…………………………………………………………………………………………………………..</w:t>
      </w:r>
      <w:r w:rsidRPr="00225C79">
        <w:rPr>
          <w:rFonts w:ascii="Neue Haas Grotesk Text Pro" w:eastAsia="Calibri" w:hAnsi="Neue Haas Grotesk Text Pro" w:cs="Arial"/>
          <w:sz w:val="16"/>
          <w:szCs w:val="16"/>
        </w:rPr>
        <w:t xml:space="preserve">……………., </w:t>
      </w:r>
    </w:p>
    <w:p w14:paraId="6CD93246" w14:textId="744A08F7" w:rsidR="002A0ED3" w:rsidRPr="00225C79" w:rsidRDefault="002A0ED3" w:rsidP="00E76D27">
      <w:pPr>
        <w:tabs>
          <w:tab w:val="left" w:pos="1440"/>
        </w:tabs>
        <w:spacing w:after="0" w:line="240" w:lineRule="auto"/>
        <w:jc w:val="both"/>
        <w:rPr>
          <w:rFonts w:ascii="Neue Haas Grotesk Text Pro" w:eastAsia="Calibri" w:hAnsi="Neue Haas Grotesk Text Pro" w:cs="Arial"/>
          <w:sz w:val="16"/>
          <w:szCs w:val="16"/>
        </w:rPr>
      </w:pPr>
    </w:p>
    <w:p w14:paraId="5746F320" w14:textId="77777777" w:rsidR="00B768D9" w:rsidRPr="00225C79" w:rsidRDefault="00B768D9" w:rsidP="00E76D27">
      <w:pPr>
        <w:tabs>
          <w:tab w:val="left" w:pos="1440"/>
        </w:tabs>
        <w:spacing w:after="0" w:line="240" w:lineRule="auto"/>
        <w:jc w:val="both"/>
        <w:rPr>
          <w:rFonts w:ascii="Neue Haas Grotesk Text Pro" w:eastAsia="Calibri" w:hAnsi="Neue Haas Grotesk Text Pro" w:cs="Arial"/>
          <w:sz w:val="16"/>
          <w:szCs w:val="16"/>
        </w:rPr>
      </w:pPr>
    </w:p>
    <w:p w14:paraId="594E77DF" w14:textId="6DA9D844" w:rsidR="00164E1A" w:rsidRPr="00225C79" w:rsidRDefault="00164E1A" w:rsidP="00E76D27">
      <w:pPr>
        <w:tabs>
          <w:tab w:val="left" w:pos="1440"/>
        </w:tabs>
        <w:spacing w:after="0" w:line="240" w:lineRule="auto"/>
        <w:jc w:val="both"/>
        <w:rPr>
          <w:rFonts w:ascii="Neue Haas Grotesk Text Pro" w:eastAsia="Calibri" w:hAnsi="Neue Haas Grotesk Text Pro" w:cs="Arial"/>
          <w:sz w:val="16"/>
          <w:szCs w:val="16"/>
        </w:rPr>
      </w:pPr>
      <w:r w:rsidRPr="00225C79">
        <w:rPr>
          <w:rFonts w:ascii="Neue Haas Grotesk Text Pro" w:eastAsia="Calibri" w:hAnsi="Neue Haas Grotesk Text Pro" w:cs="Arial"/>
          <w:sz w:val="16"/>
          <w:szCs w:val="16"/>
        </w:rPr>
        <w:t>en ma qualité de …………………………</w:t>
      </w:r>
      <w:r w:rsidR="002A0ED3" w:rsidRPr="00225C79">
        <w:rPr>
          <w:rFonts w:ascii="Neue Haas Grotesk Text Pro" w:eastAsia="Calibri" w:hAnsi="Neue Haas Grotesk Text Pro" w:cs="Arial"/>
          <w:sz w:val="16"/>
          <w:szCs w:val="16"/>
        </w:rPr>
        <w:t>……………………………………………………………………………………………</w:t>
      </w:r>
      <w:r w:rsidRPr="00225C79">
        <w:rPr>
          <w:rFonts w:ascii="Neue Haas Grotesk Text Pro" w:eastAsia="Calibri" w:hAnsi="Neue Haas Grotesk Text Pro" w:cs="Arial"/>
          <w:sz w:val="16"/>
          <w:szCs w:val="16"/>
        </w:rPr>
        <w:t>………</w:t>
      </w:r>
      <w:r w:rsidR="002A0ED3" w:rsidRPr="00225C79">
        <w:rPr>
          <w:rFonts w:ascii="Neue Haas Grotesk Text Pro" w:eastAsia="Calibri" w:hAnsi="Neue Haas Grotesk Text Pro" w:cs="Arial"/>
          <w:sz w:val="16"/>
          <w:szCs w:val="16"/>
        </w:rPr>
        <w:t>………………………</w:t>
      </w:r>
      <w:r w:rsidRPr="00225C79">
        <w:rPr>
          <w:rFonts w:ascii="Neue Haas Grotesk Text Pro" w:eastAsia="Calibri" w:hAnsi="Neue Haas Grotesk Text Pro" w:cs="Arial"/>
          <w:sz w:val="16"/>
          <w:szCs w:val="16"/>
        </w:rPr>
        <w:t>………………….,</w:t>
      </w:r>
    </w:p>
    <w:p w14:paraId="271172BA" w14:textId="77777777" w:rsidR="00E76D27" w:rsidRPr="00225C79" w:rsidRDefault="00E76D27" w:rsidP="00E76D27">
      <w:pPr>
        <w:tabs>
          <w:tab w:val="left" w:pos="1440"/>
        </w:tabs>
        <w:spacing w:after="0" w:line="240" w:lineRule="auto"/>
        <w:jc w:val="both"/>
        <w:rPr>
          <w:rFonts w:ascii="Neue Haas Grotesk Text Pro" w:eastAsia="Calibri" w:hAnsi="Neue Haas Grotesk Text Pro" w:cs="Arial"/>
          <w:sz w:val="16"/>
          <w:szCs w:val="16"/>
        </w:rPr>
      </w:pPr>
    </w:p>
    <w:p w14:paraId="5B424974" w14:textId="5F6515BC" w:rsidR="00164E1A" w:rsidRPr="00225C79"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sz w:val="16"/>
          <w:szCs w:val="16"/>
          <w:lang w:eastAsia="en-US"/>
        </w:rPr>
      </w:pPr>
      <w:r w:rsidRPr="00225C79">
        <w:rPr>
          <w:rFonts w:ascii="Neue Haas Grotesk Text Pro" w:eastAsiaTheme="minorHAnsi" w:hAnsi="Neue Haas Grotesk Text Pro" w:cs="Arial"/>
          <w:iCs/>
          <w:sz w:val="16"/>
          <w:szCs w:val="16"/>
          <w:lang w:eastAsia="en-US"/>
        </w:rPr>
        <w:t xml:space="preserve">certifie avoir le pouvoir de fournir les informations figurant dans </w:t>
      </w:r>
      <w:r w:rsidR="00E76D27" w:rsidRPr="00225C79">
        <w:rPr>
          <w:rFonts w:ascii="Neue Haas Grotesk Text Pro" w:eastAsiaTheme="minorHAnsi" w:hAnsi="Neue Haas Grotesk Text Pro" w:cs="Arial"/>
          <w:iCs/>
          <w:sz w:val="16"/>
          <w:szCs w:val="16"/>
          <w:lang w:eastAsia="en-US"/>
        </w:rPr>
        <w:t>le présent</w:t>
      </w:r>
      <w:r w:rsidRPr="00225C79">
        <w:rPr>
          <w:rFonts w:ascii="Neue Haas Grotesk Text Pro" w:eastAsiaTheme="minorHAnsi" w:hAnsi="Neue Haas Grotesk Text Pro" w:cs="Arial"/>
          <w:iCs/>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560386B" w:rsidR="00E76D27" w:rsidRPr="00225C79"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sz w:val="16"/>
          <w:szCs w:val="16"/>
          <w:lang w:eastAsia="en-US"/>
        </w:rPr>
      </w:pPr>
      <w:r w:rsidRPr="00225C79">
        <w:rPr>
          <w:rFonts w:ascii="Neue Haas Grotesk Text Pro" w:eastAsiaTheme="minorHAnsi" w:hAnsi="Neue Haas Grotesk Text Pro" w:cs="Arial"/>
          <w:iCs/>
          <w:sz w:val="16"/>
          <w:szCs w:val="16"/>
          <w:lang w:eastAsia="en-US"/>
        </w:rPr>
        <w:t xml:space="preserve">m’engage, pour le compte de la société identifiée au sein des présentes, à informer </w:t>
      </w:r>
      <w:r w:rsidR="002A0ED3" w:rsidRPr="00225C79">
        <w:rPr>
          <w:rFonts w:ascii="Neue Haas Grotesk Text Pro" w:eastAsiaTheme="minorHAnsi" w:hAnsi="Neue Haas Grotesk Text Pro" w:cs="Arial"/>
          <w:iCs/>
          <w:sz w:val="16"/>
          <w:szCs w:val="16"/>
          <w:lang w:eastAsia="en-US"/>
        </w:rPr>
        <w:t xml:space="preserve">l’établissement de paiement </w:t>
      </w:r>
      <w:r w:rsidRPr="00225C79">
        <w:rPr>
          <w:rFonts w:ascii="Neue Haas Grotesk Text Pro" w:eastAsiaTheme="minorHAnsi" w:hAnsi="Neue Haas Grotesk Text Pro" w:cs="Arial"/>
          <w:iCs/>
          <w:sz w:val="16"/>
          <w:szCs w:val="16"/>
          <w:lang w:eastAsia="en-US"/>
        </w:rPr>
        <w:t>de toute modification des informations fournies</w:t>
      </w:r>
      <w:r w:rsidR="000F5A70" w:rsidRPr="00225C79">
        <w:rPr>
          <w:rFonts w:ascii="Neue Haas Grotesk Text Pro" w:eastAsiaTheme="minorHAnsi" w:hAnsi="Neue Haas Grotesk Text Pro" w:cs="Arial"/>
          <w:iCs/>
          <w:sz w:val="16"/>
          <w:szCs w:val="16"/>
          <w:lang w:eastAsia="en-US"/>
        </w:rPr>
        <w:t xml:space="preserve"> et à répondre dans les plus brefs délais à toute demande de mise à jour des éléments nécessaires à la connaissance client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2720820" w14:textId="77777777" w:rsidR="00225C79" w:rsidRPr="000141B9" w:rsidRDefault="00225C79"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D25DB3">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B5D810" w14:textId="77777777" w:rsidR="00D9083D" w:rsidRDefault="00D9083D" w:rsidP="00255C49">
      <w:pPr>
        <w:spacing w:after="0" w:line="240" w:lineRule="auto"/>
      </w:pPr>
      <w:r>
        <w:separator/>
      </w:r>
    </w:p>
  </w:endnote>
  <w:endnote w:type="continuationSeparator" w:id="0">
    <w:p w14:paraId="7C18A61B" w14:textId="77777777" w:rsidR="00D9083D" w:rsidRDefault="00D9083D"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25C44249"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ou par voie postale à : </w:t>
      </w:r>
      <w:r w:rsidR="00225C79">
        <w:rPr>
          <w:rFonts w:ascii="Neue Haas Grotesk Text Pro" w:hAnsi="Neue Haas Grotesk Text Pro"/>
          <w:color w:val="71716E"/>
          <w:sz w:val="14"/>
          <w:szCs w:val="14"/>
        </w:rPr>
        <w:t xml:space="preserve">Monext </w:t>
      </w:r>
      <w:r w:rsidR="00225C79" w:rsidRPr="00B768D9">
        <w:rPr>
          <w:rFonts w:ascii="Neue Haas Grotesk Text Pro" w:hAnsi="Neue Haas Grotesk Text Pro"/>
          <w:color w:val="71716E"/>
          <w:sz w:val="14"/>
          <w:szCs w:val="14"/>
        </w:rPr>
        <w:t xml:space="preserve">Service Communication - </w:t>
      </w:r>
      <w:r w:rsidR="00225C79" w:rsidRPr="00225C79">
        <w:rPr>
          <w:rFonts w:ascii="Neue Haas Grotesk Text Pro" w:hAnsi="Neue Haas Grotesk Text Pro"/>
          <w:color w:val="71716E"/>
          <w:sz w:val="14"/>
          <w:szCs w:val="14"/>
        </w:rPr>
        <w:t>80 Chemin de la Faisanderie, 13290 Aix-en-Provence</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78517" w14:textId="4B3A97A5"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92ABA4" w14:textId="10932C82"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4A4D4FE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w:t>
    </w:r>
    <w:r w:rsidR="00225C79" w:rsidRPr="00225C79">
      <w:rPr>
        <w:rFonts w:ascii="Arial" w:hAnsi="Arial" w:cs="Arial"/>
        <w:i/>
        <w:sz w:val="14"/>
        <w:szCs w:val="14"/>
      </w:rPr>
      <w:t>80 Chemin de la Faisanderie, 13290 Aix-en-Provence</w:t>
    </w:r>
    <w:r w:rsidRPr="00C715E9">
      <w:rPr>
        <w:rFonts w:ascii="Arial" w:hAnsi="Arial" w:cs="Arial"/>
        <w:i/>
        <w:sz w:val="14"/>
        <w:szCs w:val="14"/>
      </w:rPr>
      <w:t>, RCS : 503 185 001,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D24526" w14:textId="77777777" w:rsidR="00D9083D" w:rsidRDefault="00D9083D" w:rsidP="00255C49">
      <w:pPr>
        <w:spacing w:after="0" w:line="240" w:lineRule="auto"/>
      </w:pPr>
      <w:r>
        <w:separator/>
      </w:r>
    </w:p>
  </w:footnote>
  <w:footnote w:type="continuationSeparator" w:id="0">
    <w:p w14:paraId="3D11C8AF" w14:textId="77777777" w:rsidR="00D9083D" w:rsidRDefault="00D9083D"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03D24" w:rsid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 xml:space="preserve">Formulaire </w:t>
    </w:r>
    <w:r w:rsidR="006B3CCE">
      <w:rPr>
        <w:rFonts w:ascii="NeueHaasGroteskText Std" w:eastAsia="Times New Roman" w:hAnsi="NeueHaasGroteskText Std" w:cs="Arial"/>
        <w:b/>
        <w:bCs/>
        <w:color w:val="404040" w:themeColor="text1" w:themeTint="BF"/>
        <w:kern w:val="28"/>
        <w:sz w:val="32"/>
        <w:szCs w:val="32"/>
        <w:u w:val="single"/>
        <w:lang w:eastAsia="fr-FR"/>
      </w:rPr>
      <w:t xml:space="preserve">complément KYC </w:t>
    </w:r>
  </w:p>
  <w:p w14:paraId="162348AB" w14:textId="612D5DCE" w:rsidR="006B3CCE" w:rsidRPr="007A6497" w:rsidRDefault="006B3CCE"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rFonts w:ascii="NeueHaasGroteskText Std" w:eastAsia="Times New Roman" w:hAnsi="NeueHaasGroteskText Std" w:cs="Arial"/>
        <w:b/>
        <w:bCs/>
        <w:color w:val="404040" w:themeColor="text1" w:themeTint="BF"/>
        <w:kern w:val="28"/>
        <w:sz w:val="32"/>
        <w:szCs w:val="32"/>
        <w:u w:val="single"/>
        <w:lang w:eastAsia="fr-FR"/>
      </w:rPr>
      <w:t xml:space="preserve">MCC 7995 (Gambling) </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B05CFF"/>
    <w:multiLevelType w:val="hybridMultilevel"/>
    <w:tmpl w:val="02888606"/>
    <w:lvl w:ilvl="0" w:tplc="D9345348">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A676796"/>
    <w:multiLevelType w:val="hybridMultilevel"/>
    <w:tmpl w:val="613477F0"/>
    <w:lvl w:ilvl="0" w:tplc="C7860C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3"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4"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2"/>
  </w:num>
  <w:num w:numId="6" w16cid:durableId="1595437972">
    <w:abstractNumId w:val="7"/>
  </w:num>
  <w:num w:numId="7" w16cid:durableId="1729524390">
    <w:abstractNumId w:val="13"/>
  </w:num>
  <w:num w:numId="8" w16cid:durableId="580337800">
    <w:abstractNumId w:val="15"/>
  </w:num>
  <w:num w:numId="9" w16cid:durableId="2136563001">
    <w:abstractNumId w:val="4"/>
  </w:num>
  <w:num w:numId="10" w16cid:durableId="1090472774">
    <w:abstractNumId w:val="3"/>
  </w:num>
  <w:num w:numId="11" w16cid:durableId="1387947707">
    <w:abstractNumId w:val="14"/>
  </w:num>
  <w:num w:numId="12" w16cid:durableId="1317567881">
    <w:abstractNumId w:val="9"/>
  </w:num>
  <w:num w:numId="13" w16cid:durableId="993876875">
    <w:abstractNumId w:val="6"/>
  </w:num>
  <w:num w:numId="14" w16cid:durableId="891503088">
    <w:abstractNumId w:val="11"/>
  </w:num>
  <w:num w:numId="15" w16cid:durableId="1844658887">
    <w:abstractNumId w:val="2"/>
  </w:num>
  <w:num w:numId="16" w16cid:durableId="10224358">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2A5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5A70"/>
    <w:rsid w:val="000F73A5"/>
    <w:rsid w:val="001010C0"/>
    <w:rsid w:val="00101EC5"/>
    <w:rsid w:val="00103A89"/>
    <w:rsid w:val="00104113"/>
    <w:rsid w:val="00113F4F"/>
    <w:rsid w:val="00164E1A"/>
    <w:rsid w:val="0017634B"/>
    <w:rsid w:val="00177220"/>
    <w:rsid w:val="00195C82"/>
    <w:rsid w:val="001A1415"/>
    <w:rsid w:val="001A39BB"/>
    <w:rsid w:val="001C556D"/>
    <w:rsid w:val="001D60C3"/>
    <w:rsid w:val="001E06C1"/>
    <w:rsid w:val="001F4155"/>
    <w:rsid w:val="001F4AB9"/>
    <w:rsid w:val="001F6B30"/>
    <w:rsid w:val="001F736B"/>
    <w:rsid w:val="002177DD"/>
    <w:rsid w:val="00224405"/>
    <w:rsid w:val="00225C79"/>
    <w:rsid w:val="00245EFC"/>
    <w:rsid w:val="00255AF7"/>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D35E3"/>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21F0"/>
    <w:rsid w:val="00573163"/>
    <w:rsid w:val="00574E2A"/>
    <w:rsid w:val="0057552E"/>
    <w:rsid w:val="0059581E"/>
    <w:rsid w:val="005A10F1"/>
    <w:rsid w:val="005A4148"/>
    <w:rsid w:val="005C21A8"/>
    <w:rsid w:val="005C22FD"/>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B3CCE"/>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042D"/>
    <w:rsid w:val="00841491"/>
    <w:rsid w:val="00854814"/>
    <w:rsid w:val="0087327D"/>
    <w:rsid w:val="00876D0E"/>
    <w:rsid w:val="00880510"/>
    <w:rsid w:val="00893F2B"/>
    <w:rsid w:val="008B0BD2"/>
    <w:rsid w:val="008D00F7"/>
    <w:rsid w:val="008D58F8"/>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03D8"/>
    <w:rsid w:val="00AB62BD"/>
    <w:rsid w:val="00AC4E10"/>
    <w:rsid w:val="00AC66D1"/>
    <w:rsid w:val="00AD2CE9"/>
    <w:rsid w:val="00AF100E"/>
    <w:rsid w:val="00AF7FAF"/>
    <w:rsid w:val="00B044DE"/>
    <w:rsid w:val="00B101B6"/>
    <w:rsid w:val="00B23041"/>
    <w:rsid w:val="00B23986"/>
    <w:rsid w:val="00B25CAA"/>
    <w:rsid w:val="00B26EDA"/>
    <w:rsid w:val="00B3557A"/>
    <w:rsid w:val="00B51D9D"/>
    <w:rsid w:val="00B54415"/>
    <w:rsid w:val="00B730D4"/>
    <w:rsid w:val="00B7610A"/>
    <w:rsid w:val="00B768D9"/>
    <w:rsid w:val="00B942AD"/>
    <w:rsid w:val="00BA4870"/>
    <w:rsid w:val="00BB0311"/>
    <w:rsid w:val="00BC3EA6"/>
    <w:rsid w:val="00BC7BA1"/>
    <w:rsid w:val="00BD13B2"/>
    <w:rsid w:val="00BD5691"/>
    <w:rsid w:val="00BE26C1"/>
    <w:rsid w:val="00BE5EE9"/>
    <w:rsid w:val="00BF2886"/>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25DB3"/>
    <w:rsid w:val="00D365B7"/>
    <w:rsid w:val="00D36B65"/>
    <w:rsid w:val="00D4058B"/>
    <w:rsid w:val="00D65E9F"/>
    <w:rsid w:val="00D74564"/>
    <w:rsid w:val="00D9083D"/>
    <w:rsid w:val="00D92BF7"/>
    <w:rsid w:val="00DB38A1"/>
    <w:rsid w:val="00DB6365"/>
    <w:rsid w:val="00DC0F66"/>
    <w:rsid w:val="00DC3FE4"/>
    <w:rsid w:val="00DD62DA"/>
    <w:rsid w:val="00DD6564"/>
    <w:rsid w:val="00DF21DC"/>
    <w:rsid w:val="00E001E4"/>
    <w:rsid w:val="00E07183"/>
    <w:rsid w:val="00E07D47"/>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 w:val="00FF4B0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 w:type="character" w:customStyle="1" w:styleId="ParagraphedelisteCar">
    <w:name w:val="Paragraphe de liste Car"/>
    <w:link w:val="Paragraphedeliste"/>
    <w:uiPriority w:val="34"/>
    <w:rsid w:val="006B3CCE"/>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2</Pages>
  <Words>378</Words>
  <Characters>2080</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6</cp:revision>
  <cp:lastPrinted>2020-12-21T08:30:00Z</cp:lastPrinted>
  <dcterms:created xsi:type="dcterms:W3CDTF">2024-04-22T07:56:00Z</dcterms:created>
  <dcterms:modified xsi:type="dcterms:W3CDTF">2024-07-15T13:57:00Z</dcterms:modified>
</cp:coreProperties>
</file>